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D34" w:rsidRDefault="008F1D34" w:rsidP="008F1D34">
      <w:pPr>
        <w:pStyle w:val="a3"/>
        <w:ind w:left="-374" w:right="-374"/>
      </w:pPr>
      <w:r>
        <w:rPr>
          <w:noProof/>
        </w:rPr>
        <w:drawing>
          <wp:inline distT="0" distB="0" distL="0" distR="0" wp14:anchorId="4907D755" wp14:editId="4CDCAAD3">
            <wp:extent cx="514350" cy="638175"/>
            <wp:effectExtent l="0" t="0" r="0" b="9525"/>
            <wp:docPr id="1" name="Рисунок 1" descr="Герб настоящий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настоящий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1D34" w:rsidRDefault="008F1D34" w:rsidP="008F1D34">
      <w:pPr>
        <w:jc w:val="center"/>
        <w:rPr>
          <w:b/>
        </w:rPr>
      </w:pPr>
    </w:p>
    <w:p w:rsidR="008F1D34" w:rsidRPr="00ED0A3A" w:rsidRDefault="008F1D34" w:rsidP="008F1D34">
      <w:pPr>
        <w:jc w:val="center"/>
        <w:rPr>
          <w:b/>
          <w:color w:val="002060"/>
        </w:rPr>
      </w:pPr>
      <w:r w:rsidRPr="00ED0A3A">
        <w:rPr>
          <w:b/>
          <w:color w:val="002060"/>
        </w:rPr>
        <w:t>РОССИЙСКАЯ ФЕДЕРАЦИЯ</w:t>
      </w:r>
    </w:p>
    <w:p w:rsidR="008F1D34" w:rsidRPr="00ED0A3A" w:rsidRDefault="008F1D34" w:rsidP="008F1D34">
      <w:pPr>
        <w:jc w:val="center"/>
        <w:rPr>
          <w:color w:val="002060"/>
        </w:rPr>
      </w:pPr>
      <w:r w:rsidRPr="00ED0A3A">
        <w:rPr>
          <w:color w:val="002060"/>
        </w:rPr>
        <w:t>КРАСНОЯРСКИЙ КРАЙ</w:t>
      </w:r>
    </w:p>
    <w:p w:rsidR="008F1D34" w:rsidRPr="00ED0A3A" w:rsidRDefault="008F1D34" w:rsidP="008F1D34">
      <w:pPr>
        <w:jc w:val="center"/>
        <w:rPr>
          <w:color w:val="002060"/>
        </w:rPr>
      </w:pPr>
      <w:r w:rsidRPr="00ED0A3A">
        <w:rPr>
          <w:color w:val="002060"/>
        </w:rPr>
        <w:t xml:space="preserve">ТАЙМЫРСКИЙ ДОЛГАНО-НЕНЕЦКИЙ </w:t>
      </w:r>
      <w:proofErr w:type="gramStart"/>
      <w:r w:rsidRPr="00ED0A3A">
        <w:rPr>
          <w:color w:val="002060"/>
        </w:rPr>
        <w:t>МУНИЦИПАЛЬНЫЙ  РАЙОН</w:t>
      </w:r>
      <w:proofErr w:type="gramEnd"/>
    </w:p>
    <w:p w:rsidR="008F1D34" w:rsidRPr="00ED0A3A" w:rsidRDefault="008F1D34" w:rsidP="008F1D34">
      <w:pPr>
        <w:jc w:val="center"/>
        <w:rPr>
          <w:b/>
          <w:color w:val="002060"/>
        </w:rPr>
      </w:pPr>
      <w:r w:rsidRPr="00ED0A3A">
        <w:rPr>
          <w:color w:val="002060"/>
        </w:rPr>
        <w:t xml:space="preserve">      </w:t>
      </w:r>
      <w:proofErr w:type="gramStart"/>
      <w:r w:rsidRPr="00ED0A3A">
        <w:rPr>
          <w:b/>
          <w:color w:val="002060"/>
        </w:rPr>
        <w:t>АДМИНИСТРАЦИЯ  СЕЛЬСКОГО</w:t>
      </w:r>
      <w:proofErr w:type="gramEnd"/>
      <w:r w:rsidRPr="00ED0A3A">
        <w:rPr>
          <w:b/>
          <w:color w:val="002060"/>
        </w:rPr>
        <w:t xml:space="preserve"> ПОСЕЛЕНИЯ ХАТАНГА</w:t>
      </w:r>
    </w:p>
    <w:p w:rsidR="008F1D34" w:rsidRPr="00ED0A3A" w:rsidRDefault="008F1D34" w:rsidP="008F1D34">
      <w:pPr>
        <w:jc w:val="center"/>
        <w:rPr>
          <w:color w:val="002060"/>
        </w:rPr>
      </w:pPr>
    </w:p>
    <w:p w:rsidR="008F1D34" w:rsidRPr="00ED0A3A" w:rsidRDefault="008F1D34" w:rsidP="008F1D34">
      <w:pPr>
        <w:rPr>
          <w:color w:val="002060"/>
        </w:rPr>
      </w:pPr>
    </w:p>
    <w:p w:rsidR="008F1D34" w:rsidRPr="00ED0A3A" w:rsidRDefault="008F1D34" w:rsidP="008F1D34">
      <w:pPr>
        <w:jc w:val="center"/>
        <w:rPr>
          <w:b/>
          <w:color w:val="002060"/>
        </w:rPr>
      </w:pPr>
      <w:r w:rsidRPr="00ED0A3A">
        <w:rPr>
          <w:b/>
          <w:color w:val="002060"/>
        </w:rPr>
        <w:t>ПОСТАНОВЛЕНИЕ</w:t>
      </w:r>
    </w:p>
    <w:p w:rsidR="008F1D34" w:rsidRPr="00ED0A3A" w:rsidRDefault="008F1D34" w:rsidP="008F1D34">
      <w:pPr>
        <w:pStyle w:val="a5"/>
        <w:tabs>
          <w:tab w:val="clear" w:pos="4536"/>
          <w:tab w:val="clear" w:pos="9072"/>
          <w:tab w:val="left" w:pos="11340"/>
        </w:tabs>
        <w:rPr>
          <w:color w:val="002060"/>
          <w:sz w:val="24"/>
          <w:szCs w:val="24"/>
        </w:rPr>
      </w:pPr>
    </w:p>
    <w:p w:rsidR="008F1D34" w:rsidRPr="00ED0A3A" w:rsidRDefault="001F4429" w:rsidP="008F1D34">
      <w:pPr>
        <w:rPr>
          <w:color w:val="002060"/>
        </w:rPr>
      </w:pPr>
      <w:r>
        <w:rPr>
          <w:color w:val="002060"/>
        </w:rPr>
        <w:t>30</w:t>
      </w:r>
      <w:r w:rsidR="008F1D34" w:rsidRPr="00ED0A3A">
        <w:rPr>
          <w:color w:val="002060"/>
        </w:rPr>
        <w:t>.0</w:t>
      </w:r>
      <w:r>
        <w:rPr>
          <w:color w:val="002060"/>
        </w:rPr>
        <w:t>5</w:t>
      </w:r>
      <w:r w:rsidR="008F1D34" w:rsidRPr="00ED0A3A">
        <w:rPr>
          <w:color w:val="002060"/>
        </w:rPr>
        <w:t>.201</w:t>
      </w:r>
      <w:r w:rsidR="008F1D34">
        <w:rPr>
          <w:color w:val="002060"/>
        </w:rPr>
        <w:t>9</w:t>
      </w:r>
      <w:r w:rsidR="008F1D34" w:rsidRPr="00ED0A3A">
        <w:rPr>
          <w:color w:val="002060"/>
        </w:rPr>
        <w:t xml:space="preserve"> г.                                                                                     </w:t>
      </w:r>
      <w:r>
        <w:rPr>
          <w:color w:val="002060"/>
        </w:rPr>
        <w:t xml:space="preserve">                            </w:t>
      </w:r>
      <w:r w:rsidR="008F1D34" w:rsidRPr="00ED0A3A">
        <w:rPr>
          <w:color w:val="002060"/>
        </w:rPr>
        <w:t xml:space="preserve">    № 0</w:t>
      </w:r>
      <w:r>
        <w:rPr>
          <w:color w:val="002060"/>
        </w:rPr>
        <w:t>92</w:t>
      </w:r>
      <w:r w:rsidR="008F1D34" w:rsidRPr="00ED0A3A">
        <w:rPr>
          <w:color w:val="002060"/>
        </w:rPr>
        <w:t xml:space="preserve"> - П </w:t>
      </w:r>
    </w:p>
    <w:p w:rsidR="008F1D34" w:rsidRPr="00ED0A3A" w:rsidRDefault="008F1D34" w:rsidP="008F1D34">
      <w:pPr>
        <w:jc w:val="both"/>
        <w:rPr>
          <w:color w:val="002060"/>
        </w:rPr>
      </w:pPr>
    </w:p>
    <w:p w:rsidR="000924B3" w:rsidRDefault="008F1D34" w:rsidP="008F1D34">
      <w:pPr>
        <w:jc w:val="both"/>
        <w:rPr>
          <w:b/>
          <w:color w:val="002060"/>
        </w:rPr>
      </w:pPr>
      <w:r w:rsidRPr="00ED0A3A">
        <w:rPr>
          <w:b/>
          <w:color w:val="002060"/>
        </w:rPr>
        <w:t>Об утверждении</w:t>
      </w:r>
      <w:r w:rsidR="000924B3">
        <w:rPr>
          <w:b/>
          <w:color w:val="002060"/>
        </w:rPr>
        <w:t xml:space="preserve"> актуализированных </w:t>
      </w:r>
    </w:p>
    <w:p w:rsidR="008F1D34" w:rsidRDefault="00113CC2" w:rsidP="008F1D34">
      <w:pPr>
        <w:jc w:val="both"/>
        <w:rPr>
          <w:b/>
          <w:color w:val="002060"/>
        </w:rPr>
      </w:pPr>
      <w:r>
        <w:rPr>
          <w:b/>
          <w:color w:val="002060"/>
        </w:rPr>
        <w:t xml:space="preserve">схем </w:t>
      </w:r>
      <w:r w:rsidR="008F1D34" w:rsidRPr="008F1D34">
        <w:rPr>
          <w:b/>
          <w:color w:val="002060"/>
        </w:rPr>
        <w:t xml:space="preserve">водоснабжения и водоотведения </w:t>
      </w:r>
    </w:p>
    <w:p w:rsidR="008F1D34" w:rsidRDefault="008F1D34" w:rsidP="008F1D34">
      <w:pPr>
        <w:jc w:val="both"/>
        <w:rPr>
          <w:b/>
          <w:color w:val="002060"/>
        </w:rPr>
      </w:pPr>
      <w:r w:rsidRPr="008F1D34">
        <w:rPr>
          <w:b/>
          <w:color w:val="002060"/>
        </w:rPr>
        <w:t xml:space="preserve">села Хатанга Таймырского Долгано-Ненецкого </w:t>
      </w:r>
    </w:p>
    <w:p w:rsidR="008F1D34" w:rsidRDefault="008F1D34" w:rsidP="008F1D34">
      <w:pPr>
        <w:jc w:val="both"/>
        <w:rPr>
          <w:b/>
          <w:color w:val="002060"/>
        </w:rPr>
      </w:pPr>
      <w:r w:rsidRPr="008F1D34">
        <w:rPr>
          <w:b/>
          <w:color w:val="002060"/>
        </w:rPr>
        <w:t xml:space="preserve">муниципального района Красноярского края на </w:t>
      </w:r>
    </w:p>
    <w:p w:rsidR="008F1D34" w:rsidRPr="00ED0A3A" w:rsidRDefault="008F1D34" w:rsidP="008F1D34">
      <w:pPr>
        <w:jc w:val="both"/>
        <w:rPr>
          <w:b/>
          <w:color w:val="002060"/>
        </w:rPr>
      </w:pPr>
      <w:r w:rsidRPr="008F1D34">
        <w:rPr>
          <w:b/>
          <w:color w:val="002060"/>
        </w:rPr>
        <w:t>период с 2015 года до 2025 года</w:t>
      </w:r>
    </w:p>
    <w:p w:rsidR="008F1D34" w:rsidRPr="00ED0A3A" w:rsidRDefault="008F1D34" w:rsidP="008F1D34">
      <w:pPr>
        <w:jc w:val="both"/>
        <w:rPr>
          <w:b/>
          <w:color w:val="002060"/>
        </w:rPr>
      </w:pPr>
    </w:p>
    <w:p w:rsidR="008F1D34" w:rsidRPr="00ED0A3A" w:rsidRDefault="008F1D34" w:rsidP="008F1D34">
      <w:pPr>
        <w:ind w:firstLine="709"/>
        <w:jc w:val="both"/>
        <w:rPr>
          <w:color w:val="002060"/>
        </w:rPr>
      </w:pPr>
      <w:r w:rsidRPr="00ED0A3A">
        <w:rPr>
          <w:color w:val="002060"/>
        </w:rPr>
        <w:t>Рассмотрев подготовленный проект</w:t>
      </w:r>
      <w:r>
        <w:rPr>
          <w:color w:val="002060"/>
        </w:rPr>
        <w:t xml:space="preserve"> схемы</w:t>
      </w:r>
      <w:r w:rsidRPr="00ED0A3A">
        <w:rPr>
          <w:color w:val="002060"/>
        </w:rPr>
        <w:t xml:space="preserve"> водоснабжения и водоотведения села Хатанга</w:t>
      </w:r>
      <w:r>
        <w:rPr>
          <w:color w:val="002060"/>
        </w:rPr>
        <w:t xml:space="preserve"> Таймырского Долгано-Ненецкого муниципального района Красноярского края на период с </w:t>
      </w:r>
      <w:r w:rsidRPr="00ED0A3A">
        <w:rPr>
          <w:color w:val="002060"/>
        </w:rPr>
        <w:t>201</w:t>
      </w:r>
      <w:r>
        <w:rPr>
          <w:color w:val="002060"/>
        </w:rPr>
        <w:t xml:space="preserve">5 года до </w:t>
      </w:r>
      <w:r w:rsidRPr="00ED0A3A">
        <w:rPr>
          <w:color w:val="002060"/>
        </w:rPr>
        <w:t>202</w:t>
      </w:r>
      <w:r>
        <w:rPr>
          <w:color w:val="002060"/>
        </w:rPr>
        <w:t>5 года</w:t>
      </w:r>
      <w:r w:rsidRPr="00ED0A3A">
        <w:rPr>
          <w:color w:val="002060"/>
        </w:rPr>
        <w:t>, руководствуясь ст. 38 Федерального закона Российской Федерации от 07.12.2011 г. № 416-ФЗ “О водоснабжении и водоотведении”, Правилами разработки и утверждения схем водоснабжения и водоотведения, утверждёнными Постановлением Правительства Российской Федерации от 05.09.2013 г. № 782 “О схемах водоснабжения и водоотведения” и ст. 37</w:t>
      </w:r>
      <w:r w:rsidRPr="00ED0A3A">
        <w:rPr>
          <w:color w:val="002060"/>
          <w:vertAlign w:val="superscript"/>
        </w:rPr>
        <w:t>1</w:t>
      </w:r>
      <w:r w:rsidRPr="00ED0A3A">
        <w:rPr>
          <w:color w:val="002060"/>
        </w:rPr>
        <w:t xml:space="preserve"> Устава сельского поселения Хатанга, администрация сельского поселения Хатанга </w:t>
      </w:r>
    </w:p>
    <w:p w:rsidR="008F1D34" w:rsidRPr="00ED0A3A" w:rsidRDefault="008F1D34" w:rsidP="008F1D34">
      <w:pPr>
        <w:jc w:val="center"/>
        <w:rPr>
          <w:b/>
          <w:color w:val="002060"/>
        </w:rPr>
      </w:pPr>
    </w:p>
    <w:p w:rsidR="008F1D34" w:rsidRPr="00ED0A3A" w:rsidRDefault="008F1D34" w:rsidP="008F1D34">
      <w:pPr>
        <w:jc w:val="center"/>
        <w:rPr>
          <w:b/>
          <w:color w:val="002060"/>
        </w:rPr>
      </w:pPr>
      <w:r w:rsidRPr="00ED0A3A">
        <w:rPr>
          <w:b/>
          <w:color w:val="002060"/>
        </w:rPr>
        <w:t>ПОСТАНОВЛЯЕТ:</w:t>
      </w:r>
    </w:p>
    <w:p w:rsidR="008F1D34" w:rsidRPr="00ED0A3A" w:rsidRDefault="008F1D34" w:rsidP="008F1D34">
      <w:pPr>
        <w:jc w:val="both"/>
        <w:rPr>
          <w:color w:val="002060"/>
        </w:rPr>
      </w:pPr>
    </w:p>
    <w:p w:rsidR="008F1D34" w:rsidRPr="00ED0A3A" w:rsidRDefault="008F1D34" w:rsidP="008F1D34">
      <w:pPr>
        <w:numPr>
          <w:ilvl w:val="0"/>
          <w:numId w:val="1"/>
        </w:numPr>
        <w:jc w:val="both"/>
        <w:rPr>
          <w:color w:val="002060"/>
        </w:rPr>
      </w:pPr>
      <w:r w:rsidRPr="00ED0A3A">
        <w:rPr>
          <w:color w:val="002060"/>
        </w:rPr>
        <w:t xml:space="preserve">Утвердить </w:t>
      </w:r>
      <w:r w:rsidR="000924B3">
        <w:rPr>
          <w:color w:val="002060"/>
        </w:rPr>
        <w:t xml:space="preserve">актуализированную </w:t>
      </w:r>
      <w:r w:rsidRPr="00ED0A3A">
        <w:rPr>
          <w:color w:val="002060"/>
        </w:rPr>
        <w:t>схем</w:t>
      </w:r>
      <w:r>
        <w:rPr>
          <w:color w:val="002060"/>
        </w:rPr>
        <w:t>у</w:t>
      </w:r>
      <w:r w:rsidRPr="00ED0A3A">
        <w:rPr>
          <w:color w:val="002060"/>
        </w:rPr>
        <w:t xml:space="preserve"> водоснабжения и водоотведения села Хатанга</w:t>
      </w:r>
      <w:r>
        <w:rPr>
          <w:color w:val="002060"/>
        </w:rPr>
        <w:t xml:space="preserve"> Таймырского Долгано-Ненецкого муниципального района Красноярского края на период с </w:t>
      </w:r>
      <w:r w:rsidRPr="00ED0A3A">
        <w:rPr>
          <w:color w:val="002060"/>
        </w:rPr>
        <w:t>201</w:t>
      </w:r>
      <w:r>
        <w:rPr>
          <w:color w:val="002060"/>
        </w:rPr>
        <w:t xml:space="preserve">5 года до </w:t>
      </w:r>
      <w:r w:rsidRPr="00ED0A3A">
        <w:rPr>
          <w:color w:val="002060"/>
        </w:rPr>
        <w:t>202</w:t>
      </w:r>
      <w:r>
        <w:rPr>
          <w:color w:val="002060"/>
        </w:rPr>
        <w:t>5 года</w:t>
      </w:r>
      <w:r w:rsidR="000924B3">
        <w:rPr>
          <w:color w:val="002060"/>
        </w:rPr>
        <w:t xml:space="preserve"> (далее – Схема)</w:t>
      </w:r>
      <w:r w:rsidRPr="00ED0A3A">
        <w:rPr>
          <w:color w:val="002060"/>
        </w:rPr>
        <w:t>,</w:t>
      </w:r>
      <w:r w:rsidR="001F4429">
        <w:rPr>
          <w:color w:val="002060"/>
        </w:rPr>
        <w:t xml:space="preserve"> согласно п</w:t>
      </w:r>
      <w:r w:rsidR="000924B3">
        <w:rPr>
          <w:color w:val="002060"/>
        </w:rPr>
        <w:t>риложению</w:t>
      </w:r>
      <w:r>
        <w:rPr>
          <w:color w:val="002060"/>
        </w:rPr>
        <w:t xml:space="preserve"> к настоящему Постановлению</w:t>
      </w:r>
      <w:r w:rsidRPr="00ED0A3A">
        <w:rPr>
          <w:color w:val="002060"/>
        </w:rPr>
        <w:t xml:space="preserve">. </w:t>
      </w:r>
    </w:p>
    <w:p w:rsidR="008F1D34" w:rsidRDefault="008F1D34" w:rsidP="008F1D34">
      <w:pPr>
        <w:ind w:left="360"/>
        <w:jc w:val="both"/>
        <w:rPr>
          <w:color w:val="002060"/>
        </w:rPr>
      </w:pPr>
    </w:p>
    <w:p w:rsidR="001F4429" w:rsidRPr="001F4429" w:rsidRDefault="001F4429" w:rsidP="001F4429">
      <w:pPr>
        <w:pStyle w:val="ab"/>
        <w:numPr>
          <w:ilvl w:val="0"/>
          <w:numId w:val="1"/>
        </w:numPr>
        <w:jc w:val="both"/>
        <w:rPr>
          <w:color w:val="002060"/>
        </w:rPr>
      </w:pPr>
      <w:r w:rsidRPr="001F4429">
        <w:rPr>
          <w:color w:val="002060"/>
        </w:rPr>
        <w:t>Постановление вступает в силу с момента подписания.</w:t>
      </w:r>
    </w:p>
    <w:p w:rsidR="001F4429" w:rsidRPr="001F4429" w:rsidRDefault="001F4429" w:rsidP="001F4429">
      <w:pPr>
        <w:jc w:val="both"/>
        <w:rPr>
          <w:color w:val="002060"/>
        </w:rPr>
      </w:pPr>
    </w:p>
    <w:p w:rsidR="001F4429" w:rsidRPr="001F4429" w:rsidRDefault="001F4429" w:rsidP="001F4429">
      <w:pPr>
        <w:numPr>
          <w:ilvl w:val="0"/>
          <w:numId w:val="1"/>
        </w:numPr>
        <w:spacing w:after="240"/>
        <w:jc w:val="both"/>
        <w:rPr>
          <w:color w:val="002060"/>
        </w:rPr>
      </w:pPr>
      <w:r w:rsidRPr="001F4429">
        <w:rPr>
          <w:color w:val="002060"/>
        </w:rPr>
        <w:t>Опубликовать Постановление в информационном бюллетене Хатангского сельского Совета депутатов и администрации сельского поселения Хатанга и на официальном сайте органов местного самоуправления сельского поселения Хатанга www.hatanga24.ru.</w:t>
      </w:r>
    </w:p>
    <w:p w:rsidR="008F1D34" w:rsidRDefault="008F1D34" w:rsidP="008F1D34">
      <w:pPr>
        <w:numPr>
          <w:ilvl w:val="0"/>
          <w:numId w:val="1"/>
        </w:numPr>
        <w:spacing w:after="240"/>
        <w:jc w:val="both"/>
        <w:rPr>
          <w:color w:val="002060"/>
        </w:rPr>
      </w:pPr>
      <w:r w:rsidRPr="008F1D34">
        <w:rPr>
          <w:color w:val="002060"/>
        </w:rPr>
        <w:t>Контроль за исполнением настоящего Постановления возложить на заместителя Гл</w:t>
      </w:r>
      <w:r w:rsidR="001F4429">
        <w:rPr>
          <w:color w:val="002060"/>
        </w:rPr>
        <w:t xml:space="preserve">авы сельского поселения Хатанга Скрипкина </w:t>
      </w:r>
      <w:r w:rsidR="001F4429" w:rsidRPr="008F1D34">
        <w:rPr>
          <w:color w:val="002060"/>
        </w:rPr>
        <w:t>А.</w:t>
      </w:r>
      <w:r w:rsidR="001F4429">
        <w:rPr>
          <w:color w:val="002060"/>
        </w:rPr>
        <w:t xml:space="preserve"> </w:t>
      </w:r>
      <w:r w:rsidR="001F4429" w:rsidRPr="008F1D34">
        <w:rPr>
          <w:color w:val="002060"/>
        </w:rPr>
        <w:t>С.</w:t>
      </w:r>
    </w:p>
    <w:p w:rsidR="001F4429" w:rsidRPr="00ED0A3A" w:rsidRDefault="001F4429" w:rsidP="001F4429">
      <w:pPr>
        <w:spacing w:after="240"/>
        <w:ind w:left="720"/>
        <w:jc w:val="both"/>
        <w:rPr>
          <w:color w:val="002060"/>
        </w:rPr>
      </w:pPr>
    </w:p>
    <w:p w:rsidR="001F4429" w:rsidRDefault="001F4429" w:rsidP="008F1D34">
      <w:pPr>
        <w:jc w:val="both"/>
        <w:rPr>
          <w:color w:val="002060"/>
        </w:rPr>
      </w:pPr>
      <w:r>
        <w:rPr>
          <w:color w:val="002060"/>
        </w:rPr>
        <w:t xml:space="preserve">Исполняющая обязанности </w:t>
      </w:r>
    </w:p>
    <w:p w:rsidR="008F1D34" w:rsidRPr="00ED0A3A" w:rsidRDefault="008F1D34" w:rsidP="008F1D34">
      <w:pPr>
        <w:jc w:val="both"/>
        <w:rPr>
          <w:color w:val="002060"/>
        </w:rPr>
      </w:pPr>
      <w:r w:rsidRPr="00ED0A3A">
        <w:rPr>
          <w:color w:val="002060"/>
        </w:rPr>
        <w:t>Глав</w:t>
      </w:r>
      <w:r w:rsidR="001F4429">
        <w:rPr>
          <w:color w:val="002060"/>
        </w:rPr>
        <w:t>ы</w:t>
      </w:r>
      <w:r w:rsidRPr="00ED0A3A">
        <w:rPr>
          <w:color w:val="002060"/>
        </w:rPr>
        <w:t xml:space="preserve"> сельского поселения Хатанга                                                                           А.</w:t>
      </w:r>
      <w:r w:rsidR="001F4429">
        <w:rPr>
          <w:color w:val="002060"/>
        </w:rPr>
        <w:t xml:space="preserve"> И</w:t>
      </w:r>
      <w:r w:rsidRPr="00ED0A3A">
        <w:rPr>
          <w:color w:val="002060"/>
        </w:rPr>
        <w:t xml:space="preserve">. </w:t>
      </w:r>
      <w:r w:rsidR="001F4429">
        <w:rPr>
          <w:color w:val="002060"/>
        </w:rPr>
        <w:t>Бетту</w:t>
      </w:r>
      <w:bookmarkStart w:id="0" w:name="_GoBack"/>
      <w:bookmarkEnd w:id="0"/>
      <w:r w:rsidRPr="00ED0A3A">
        <w:rPr>
          <w:color w:val="002060"/>
        </w:rPr>
        <w:t xml:space="preserve"> </w:t>
      </w:r>
    </w:p>
    <w:sectPr w:rsidR="008F1D34" w:rsidRPr="00ED0A3A" w:rsidSect="001F4429">
      <w:headerReference w:type="default" r:id="rId8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07A2" w:rsidRDefault="00D707A2" w:rsidP="000E1656">
      <w:r>
        <w:separator/>
      </w:r>
    </w:p>
  </w:endnote>
  <w:endnote w:type="continuationSeparator" w:id="0">
    <w:p w:rsidR="00D707A2" w:rsidRDefault="00D707A2" w:rsidP="000E1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07A2" w:rsidRDefault="00D707A2" w:rsidP="000E1656">
      <w:r>
        <w:separator/>
      </w:r>
    </w:p>
  </w:footnote>
  <w:footnote w:type="continuationSeparator" w:id="0">
    <w:p w:rsidR="00D707A2" w:rsidRDefault="00D707A2" w:rsidP="000E1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656" w:rsidRPr="000E1656" w:rsidRDefault="000E1656">
    <w:pPr>
      <w:pStyle w:val="a5"/>
      <w:rPr>
        <w:b/>
      </w:rPr>
    </w:pPr>
    <w:r>
      <w:rPr>
        <w:b/>
      </w:rPr>
      <w:tab/>
    </w:r>
    <w:r>
      <w:rPr>
        <w:b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852BE3"/>
    <w:multiLevelType w:val="hybridMultilevel"/>
    <w:tmpl w:val="450C2C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4A"/>
    <w:rsid w:val="000924B3"/>
    <w:rsid w:val="000E1656"/>
    <w:rsid w:val="00113CC2"/>
    <w:rsid w:val="001F4429"/>
    <w:rsid w:val="00837EC7"/>
    <w:rsid w:val="008F1D34"/>
    <w:rsid w:val="00912D4A"/>
    <w:rsid w:val="00A42C37"/>
    <w:rsid w:val="00D70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DCABB8-FD70-4064-8071-3FA198819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D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F1D34"/>
    <w:pPr>
      <w:ind w:left="-1080" w:right="-185"/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8F1D3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rsid w:val="008F1D3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8F1D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13CC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13CC2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0E165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E16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F44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Гольман</dc:creator>
  <cp:keywords/>
  <dc:description/>
  <cp:lastModifiedBy>Татьяна Ильина</cp:lastModifiedBy>
  <cp:revision>6</cp:revision>
  <cp:lastPrinted>2019-05-13T09:48:00Z</cp:lastPrinted>
  <dcterms:created xsi:type="dcterms:W3CDTF">2019-05-07T05:05:00Z</dcterms:created>
  <dcterms:modified xsi:type="dcterms:W3CDTF">2019-05-31T04:53:00Z</dcterms:modified>
</cp:coreProperties>
</file>